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jc w:val="center"/>
        <w:rPr>
          <w:rFonts w:ascii="Verdana" w:hAnsi="Verdana"/>
          <w:sz w:val="22"/>
          <w:szCs w:val="22"/>
          <w:lang w:val="pl-PL"/>
        </w:rPr>
      </w:pPr>
      <w:r>
        <w:rPr>
          <w:rFonts w:ascii="Verdana" w:hAnsi="Verdana"/>
          <w:b/>
          <w:bCs/>
          <w:sz w:val="22"/>
          <w:szCs w:val="22"/>
          <w:lang w:val="pl-PL"/>
        </w:rPr>
        <w:t xml:space="preserve">Uchwała Nr </w:t>
      </w:r>
      <w:r>
        <w:rPr>
          <w:rFonts w:ascii="Verdana" w:hAnsi="Verdana"/>
          <w:b/>
          <w:bCs/>
          <w:sz w:val="22"/>
          <w:szCs w:val="22"/>
          <w:lang w:val="pl-PL"/>
        </w:rPr>
        <w:t>20</w:t>
      </w:r>
      <w:r>
        <w:rPr>
          <w:rFonts w:eastAsia="Lucida Sans Unicode" w:cs="Mangal" w:ascii="Verdana" w:hAnsi="Verdana"/>
          <w:b/>
          <w:bCs/>
          <w:kern w:val="2"/>
          <w:sz w:val="22"/>
          <w:szCs w:val="22"/>
          <w:lang w:val="pl-PL" w:eastAsia="zh-CN" w:bidi="hi-IN"/>
        </w:rPr>
        <w:t>/2026</w:t>
      </w:r>
    </w:p>
    <w:p>
      <w:pPr>
        <w:pStyle w:val="Standard"/>
        <w:jc w:val="center"/>
        <w:rPr>
          <w:rFonts w:ascii="Verdana" w:hAnsi="Verdana"/>
          <w:sz w:val="22"/>
          <w:szCs w:val="22"/>
          <w:lang w:val="pl-PL"/>
        </w:rPr>
      </w:pPr>
      <w:r>
        <w:rPr>
          <w:rFonts w:ascii="Verdana" w:hAnsi="Verdana"/>
          <w:b/>
          <w:bCs/>
          <w:sz w:val="22"/>
          <w:szCs w:val="22"/>
          <w:lang w:val="pl-PL"/>
        </w:rPr>
        <w:t xml:space="preserve">Miejskiej Komisji Wyborczej </w:t>
      </w:r>
    </w:p>
    <w:p>
      <w:pPr>
        <w:pStyle w:val="Standard"/>
        <w:jc w:val="center"/>
        <w:rPr>
          <w:rFonts w:ascii="Verdana" w:hAnsi="Verdana"/>
          <w:sz w:val="22"/>
          <w:szCs w:val="22"/>
          <w:lang w:val="pl-PL"/>
        </w:rPr>
      </w:pPr>
      <w:r>
        <w:rPr>
          <w:rFonts w:ascii="Verdana" w:hAnsi="Verdana"/>
          <w:b/>
          <w:bCs/>
          <w:sz w:val="22"/>
          <w:szCs w:val="22"/>
          <w:lang w:val="pl-PL"/>
        </w:rPr>
        <w:t xml:space="preserve">z dnia </w:t>
      </w:r>
      <w:r>
        <w:rPr>
          <w:rFonts w:eastAsia="Lucida Sans Unicode" w:cs="Mangal" w:ascii="Verdana" w:hAnsi="Verdana"/>
          <w:b/>
          <w:bCs/>
          <w:kern w:val="2"/>
          <w:sz w:val="22"/>
          <w:szCs w:val="22"/>
          <w:lang w:val="pl-PL" w:eastAsia="zh-CN" w:bidi="hi-IN"/>
        </w:rPr>
        <w:t>23 czerwca 2026</w:t>
      </w:r>
      <w:r>
        <w:rPr>
          <w:rFonts w:ascii="Verdana" w:hAnsi="Verdana"/>
          <w:b/>
          <w:bCs/>
          <w:sz w:val="22"/>
          <w:szCs w:val="22"/>
          <w:lang w:val="pl-PL"/>
        </w:rPr>
        <w:t xml:space="preserve"> roku</w:t>
      </w:r>
    </w:p>
    <w:p>
      <w:pPr>
        <w:pStyle w:val="Standard"/>
        <w:rPr>
          <w:rFonts w:ascii="Verdana" w:hAnsi="Verdana"/>
          <w:sz w:val="22"/>
          <w:szCs w:val="22"/>
          <w:lang w:val="pl-PL"/>
        </w:rPr>
      </w:pPr>
      <w:r>
        <w:rPr>
          <w:rFonts w:ascii="Verdana" w:hAnsi="Verdana"/>
          <w:sz w:val="22"/>
          <w:szCs w:val="22"/>
          <w:lang w:val="pl-PL"/>
        </w:rPr>
      </w:r>
    </w:p>
    <w:p>
      <w:pPr>
        <w:pStyle w:val="Standard"/>
        <w:rPr>
          <w:rFonts w:ascii="Verdana" w:hAnsi="Verdana"/>
          <w:sz w:val="22"/>
          <w:szCs w:val="22"/>
          <w:lang w:val="pl-PL"/>
        </w:rPr>
      </w:pPr>
      <w:r>
        <w:rPr>
          <w:rFonts w:ascii="Verdana" w:hAnsi="Verdana"/>
          <w:sz w:val="22"/>
          <w:szCs w:val="22"/>
          <w:lang w:val="pl-PL"/>
        </w:rPr>
      </w:r>
    </w:p>
    <w:p>
      <w:pPr>
        <w:pStyle w:val="Standard"/>
        <w:rPr>
          <w:lang w:val="pl-PL"/>
        </w:rPr>
      </w:pPr>
      <w:r>
        <w:rPr>
          <w:rFonts w:ascii="Verdana" w:hAnsi="Verdana"/>
          <w:sz w:val="22"/>
          <w:szCs w:val="22"/>
          <w:lang w:val="pl-PL"/>
        </w:rPr>
        <w:t xml:space="preserve">w sprawie stwierdzenia wygaśnięcia mandatu członka Rady Mieszkańców Osiedla </w:t>
      </w:r>
      <w:r>
        <w:rPr>
          <w:rFonts w:eastAsia="Lucida Sans Unicode" w:cs="Mangal" w:ascii="Verdana" w:hAnsi="Verdana"/>
          <w:kern w:val="2"/>
          <w:sz w:val="22"/>
          <w:szCs w:val="22"/>
          <w:lang w:val="pl-PL" w:eastAsia="zh-CN" w:bidi="hi-IN"/>
        </w:rPr>
        <w:t>Międzytorze</w:t>
      </w:r>
    </w:p>
    <w:p>
      <w:pPr>
        <w:pStyle w:val="Standard"/>
        <w:rPr>
          <w:rFonts w:ascii="Verdana" w:hAnsi="Verdana"/>
          <w:sz w:val="22"/>
          <w:szCs w:val="22"/>
          <w:lang w:val="pl-PL"/>
        </w:rPr>
      </w:pPr>
      <w:r>
        <w:rPr>
          <w:rFonts w:ascii="Verdana" w:hAnsi="Verdana"/>
          <w:sz w:val="22"/>
          <w:szCs w:val="22"/>
          <w:lang w:val="pl-PL"/>
        </w:rPr>
      </w:r>
    </w:p>
    <w:p>
      <w:pPr>
        <w:pStyle w:val="Standard"/>
        <w:rPr>
          <w:rFonts w:ascii="Verdana" w:hAnsi="Verdana"/>
          <w:sz w:val="22"/>
          <w:szCs w:val="22"/>
          <w:lang w:val="pl-PL"/>
        </w:rPr>
      </w:pPr>
      <w:r>
        <w:rPr>
          <w:rFonts w:ascii="Verdana" w:hAnsi="Verdana"/>
          <w:sz w:val="22"/>
          <w:szCs w:val="22"/>
          <w:lang w:val="pl-PL"/>
        </w:rPr>
      </w:r>
    </w:p>
    <w:p>
      <w:pPr>
        <w:pStyle w:val="Standard"/>
        <w:jc w:val="both"/>
        <w:rPr>
          <w:lang w:val="pl-PL"/>
        </w:rPr>
      </w:pPr>
      <w:r>
        <w:rPr>
          <w:rFonts w:ascii="Verdana" w:hAnsi="Verdana"/>
          <w:sz w:val="22"/>
          <w:szCs w:val="22"/>
          <w:lang w:val="pl-PL"/>
        </w:rPr>
        <w:t xml:space="preserve">Na podstawie  § 49 ust. 1 pkt 2) w związku z §  14 ust 1 pkt 1 i ust 2 uchwały Nr </w:t>
      </w:r>
      <w:r>
        <w:rPr>
          <w:rFonts w:eastAsia="Lucida Sans Unicode" w:cs="Mangal" w:ascii="Verdana" w:hAnsi="Verdana"/>
          <w:kern w:val="2"/>
          <w:sz w:val="22"/>
          <w:szCs w:val="22"/>
          <w:lang w:val="pl-PL" w:eastAsia="zh-CN" w:bidi="hi-IN"/>
        </w:rPr>
        <w:t>518</w:t>
      </w:r>
      <w:r>
        <w:rPr>
          <w:rFonts w:ascii="Verdana" w:hAnsi="Verdana"/>
          <w:sz w:val="22"/>
          <w:szCs w:val="22"/>
          <w:lang w:val="pl-PL"/>
        </w:rPr>
        <w:t xml:space="preserve">/XXX/2021 Rady Miasta Płocka z dnia 29 </w:t>
      </w:r>
      <w:r>
        <w:rPr>
          <w:rFonts w:eastAsia="Lucida Sans Unicode" w:cs="Mangal" w:ascii="Verdana" w:hAnsi="Verdana"/>
          <w:kern w:val="2"/>
          <w:sz w:val="22"/>
          <w:szCs w:val="22"/>
          <w:lang w:val="pl-PL" w:eastAsia="zh-CN" w:bidi="hi-IN"/>
        </w:rPr>
        <w:t>kwietnia 2021</w:t>
      </w:r>
      <w:r>
        <w:rPr>
          <w:rFonts w:ascii="Verdana" w:hAnsi="Verdana"/>
          <w:sz w:val="22"/>
          <w:szCs w:val="22"/>
          <w:lang w:val="pl-PL"/>
        </w:rPr>
        <w:t xml:space="preserve"> roku w sprawie uchwalenia Ordynacji wyborczej do jednostek pomocniczych miasta Płocka – Rad Mieszkańców Osiedli (Dz. Urz. Woj. Mazowieckiego z 2021 roku poz. </w:t>
      </w:r>
      <w:r>
        <w:rPr>
          <w:rFonts w:eastAsia="Lucida Sans Unicode" w:cs="Mangal" w:ascii="Verdana" w:hAnsi="Verdana"/>
          <w:kern w:val="2"/>
          <w:sz w:val="22"/>
          <w:szCs w:val="22"/>
          <w:lang w:val="pl-PL" w:eastAsia="zh-CN" w:bidi="hi-IN"/>
        </w:rPr>
        <w:t>4467, z 2022 roku poz. 4180</w:t>
      </w:r>
      <w:r>
        <w:rPr>
          <w:rFonts w:ascii="Verdana" w:hAnsi="Verdana"/>
          <w:sz w:val="22"/>
          <w:szCs w:val="22"/>
          <w:lang w:val="pl-PL"/>
        </w:rPr>
        <w:t>) – Miejska Komisja Wyborcza postanawia:</w:t>
      </w:r>
    </w:p>
    <w:p>
      <w:pPr>
        <w:pStyle w:val="Standard"/>
        <w:jc w:val="both"/>
        <w:rPr>
          <w:rFonts w:ascii="Verdana" w:hAnsi="Verdana"/>
          <w:sz w:val="22"/>
          <w:szCs w:val="22"/>
          <w:lang w:val="pl-PL"/>
        </w:rPr>
      </w:pPr>
      <w:r>
        <w:rPr>
          <w:rFonts w:ascii="Verdana" w:hAnsi="Verdana"/>
          <w:sz w:val="22"/>
          <w:szCs w:val="22"/>
          <w:lang w:val="pl-PL"/>
        </w:rPr>
      </w:r>
    </w:p>
    <w:p>
      <w:pPr>
        <w:pStyle w:val="Standard"/>
        <w:jc w:val="center"/>
        <w:rPr>
          <w:rFonts w:ascii="Verdana" w:hAnsi="Verdana"/>
          <w:sz w:val="22"/>
          <w:szCs w:val="22"/>
          <w:lang w:val="pl-PL"/>
        </w:rPr>
      </w:pPr>
      <w:r>
        <w:rPr>
          <w:rFonts w:ascii="Verdana" w:hAnsi="Verdana"/>
          <w:sz w:val="22"/>
          <w:szCs w:val="22"/>
          <w:lang w:val="pl-PL"/>
        </w:rPr>
        <w:t>§ 1</w:t>
      </w:r>
    </w:p>
    <w:p>
      <w:pPr>
        <w:pStyle w:val="Standard"/>
        <w:jc w:val="center"/>
        <w:rPr>
          <w:rFonts w:ascii="Verdana" w:hAnsi="Verdana"/>
          <w:sz w:val="22"/>
          <w:szCs w:val="22"/>
          <w:lang w:val="pl-PL"/>
        </w:rPr>
      </w:pPr>
      <w:r>
        <w:rPr>
          <w:rFonts w:ascii="Verdana" w:hAnsi="Verdana"/>
          <w:sz w:val="22"/>
          <w:szCs w:val="22"/>
          <w:lang w:val="pl-PL"/>
        </w:rPr>
      </w:r>
    </w:p>
    <w:p>
      <w:pPr>
        <w:pStyle w:val="Standard"/>
        <w:spacing w:lineRule="auto" w:line="240"/>
        <w:jc w:val="both"/>
        <w:rPr>
          <w:rFonts w:ascii="Verdana" w:hAnsi="Verdana"/>
          <w:sz w:val="22"/>
          <w:szCs w:val="22"/>
          <w:lang w:val="pl-PL"/>
        </w:rPr>
      </w:pPr>
      <w:r>
        <w:rPr>
          <w:rFonts w:ascii="Verdana" w:hAnsi="Verdana"/>
          <w:sz w:val="22"/>
          <w:szCs w:val="22"/>
          <w:lang w:val="pl-PL"/>
        </w:rPr>
        <w:t>Stwierdzić wygaśnięcie mandatu radne</w:t>
      </w:r>
      <w:r>
        <w:rPr>
          <w:rFonts w:eastAsia="Lucida Sans Unicode" w:cs="Mangal" w:ascii="Verdana" w:hAnsi="Verdana"/>
          <w:kern w:val="2"/>
          <w:sz w:val="22"/>
          <w:szCs w:val="22"/>
          <w:lang w:val="pl-PL" w:eastAsia="zh-CN" w:bidi="hi-IN"/>
        </w:rPr>
        <w:t xml:space="preserve">j </w:t>
      </w:r>
      <w:r>
        <w:rPr>
          <w:rFonts w:ascii="Verdana" w:hAnsi="Verdana"/>
          <w:sz w:val="22"/>
          <w:szCs w:val="22"/>
          <w:lang w:val="pl-PL"/>
        </w:rPr>
        <w:t xml:space="preserve">Rady Mieszkańców Osiedla </w:t>
      </w:r>
      <w:r>
        <w:rPr>
          <w:rFonts w:eastAsia="Lucida Sans Unicode" w:cs="Mangal" w:ascii="Verdana" w:hAnsi="Verdana"/>
          <w:color w:val="auto"/>
          <w:kern w:val="2"/>
          <w:sz w:val="22"/>
          <w:szCs w:val="22"/>
          <w:lang w:val="pl-PL" w:eastAsia="zh-CN" w:bidi="hi-IN"/>
        </w:rPr>
        <w:t>Międzytorze</w:t>
      </w:r>
      <w:r>
        <w:rPr>
          <w:rFonts w:ascii="Verdana" w:hAnsi="Verdana"/>
          <w:sz w:val="22"/>
          <w:szCs w:val="22"/>
          <w:lang w:val="pl-PL"/>
        </w:rPr>
        <w:t xml:space="preserve"> Pani </w:t>
      </w:r>
      <w:r>
        <w:rPr>
          <w:rFonts w:eastAsia="Lucida Sans Unicode" w:cs="Mangal" w:ascii="Verdana" w:hAnsi="Verdana"/>
          <w:color w:val="auto"/>
          <w:kern w:val="2"/>
          <w:sz w:val="22"/>
          <w:szCs w:val="22"/>
          <w:lang w:val="pl-PL" w:eastAsia="zh-CN" w:bidi="hi-IN"/>
        </w:rPr>
        <w:t>Grażyny Studzińskiej</w:t>
      </w:r>
      <w:r>
        <w:rPr>
          <w:rFonts w:ascii="Verdana" w:hAnsi="Verdana"/>
          <w:sz w:val="22"/>
          <w:szCs w:val="22"/>
          <w:lang w:val="pl-PL"/>
        </w:rPr>
        <w:t xml:space="preserve"> na skutek </w:t>
      </w:r>
      <w:r>
        <w:rPr>
          <w:rFonts w:eastAsia="Lucida Sans Unicode" w:cs="Mangal" w:ascii="Verdana" w:hAnsi="Verdana"/>
          <w:kern w:val="2"/>
          <w:sz w:val="22"/>
          <w:szCs w:val="22"/>
          <w:lang w:val="pl-PL" w:eastAsia="zh-CN" w:bidi="hi-IN"/>
        </w:rPr>
        <w:t>zrzeczenia się mandatu</w:t>
      </w:r>
      <w:r>
        <w:rPr>
          <w:rFonts w:ascii="Verdana" w:hAnsi="Verdana"/>
          <w:sz w:val="22"/>
          <w:szCs w:val="22"/>
          <w:lang w:val="pl-PL"/>
        </w:rPr>
        <w:t>.</w:t>
      </w:r>
    </w:p>
    <w:p>
      <w:pPr>
        <w:pStyle w:val="Standard"/>
        <w:jc w:val="center"/>
        <w:rPr>
          <w:rFonts w:ascii="Verdana" w:hAnsi="Verdana"/>
          <w:sz w:val="22"/>
          <w:szCs w:val="22"/>
          <w:lang w:val="pl-PL"/>
        </w:rPr>
      </w:pPr>
      <w:r>
        <w:rPr>
          <w:rFonts w:ascii="Verdana" w:hAnsi="Verdana"/>
          <w:sz w:val="22"/>
          <w:szCs w:val="22"/>
          <w:lang w:val="pl-PL"/>
        </w:rPr>
      </w:r>
    </w:p>
    <w:p>
      <w:pPr>
        <w:pStyle w:val="Standard"/>
        <w:jc w:val="center"/>
        <w:rPr>
          <w:rFonts w:ascii="Verdana" w:hAnsi="Verdana"/>
          <w:sz w:val="22"/>
          <w:szCs w:val="22"/>
          <w:lang w:val="pl-PL"/>
        </w:rPr>
      </w:pPr>
      <w:r>
        <w:rPr>
          <w:rFonts w:ascii="Verdana" w:hAnsi="Verdana"/>
          <w:sz w:val="22"/>
          <w:szCs w:val="22"/>
          <w:lang w:val="pl-PL"/>
        </w:rPr>
        <w:t>§ 2</w:t>
      </w:r>
    </w:p>
    <w:p>
      <w:pPr>
        <w:pStyle w:val="Standard"/>
        <w:jc w:val="both"/>
        <w:rPr>
          <w:rFonts w:ascii="Verdana" w:hAnsi="Verdana"/>
          <w:sz w:val="22"/>
          <w:szCs w:val="22"/>
          <w:lang w:val="pl-PL"/>
        </w:rPr>
      </w:pPr>
      <w:r>
        <w:rPr>
          <w:rFonts w:ascii="Verdana" w:hAnsi="Verdana"/>
          <w:sz w:val="22"/>
          <w:szCs w:val="22"/>
          <w:lang w:val="pl-PL"/>
        </w:rPr>
      </w:r>
    </w:p>
    <w:p>
      <w:pPr>
        <w:pStyle w:val="Standard"/>
        <w:jc w:val="both"/>
        <w:rPr>
          <w:rFonts w:ascii="Verdana" w:hAnsi="Verdana"/>
          <w:sz w:val="22"/>
          <w:szCs w:val="22"/>
          <w:lang w:val="pl-PL"/>
        </w:rPr>
      </w:pPr>
      <w:r>
        <w:rPr>
          <w:rFonts w:ascii="Verdana" w:hAnsi="Verdana"/>
          <w:sz w:val="22"/>
          <w:szCs w:val="22"/>
          <w:lang w:val="pl-PL"/>
        </w:rPr>
        <w:t>Wykonanie uchwały powierza się Przewodniczące</w:t>
      </w:r>
      <w:r>
        <w:rPr>
          <w:rFonts w:eastAsia="Lucida Sans Unicode" w:cs="Mangal" w:ascii="Verdana" w:hAnsi="Verdana"/>
          <w:kern w:val="2"/>
          <w:sz w:val="22"/>
          <w:szCs w:val="22"/>
          <w:lang w:val="pl-PL" w:eastAsia="zh-CN" w:bidi="hi-IN"/>
        </w:rPr>
        <w:t xml:space="preserve">mu </w:t>
      </w:r>
      <w:r>
        <w:rPr>
          <w:rFonts w:ascii="Verdana" w:hAnsi="Verdana"/>
          <w:sz w:val="22"/>
          <w:szCs w:val="22"/>
          <w:lang w:val="pl-PL"/>
        </w:rPr>
        <w:t>Miejskiej Komisji Wyborczej.</w:t>
      </w:r>
    </w:p>
    <w:p>
      <w:pPr>
        <w:pStyle w:val="Standard"/>
        <w:jc w:val="both"/>
        <w:rPr>
          <w:rFonts w:ascii="Verdana" w:hAnsi="Verdana"/>
          <w:sz w:val="22"/>
          <w:szCs w:val="22"/>
          <w:lang w:val="pl-PL"/>
        </w:rPr>
      </w:pPr>
      <w:r>
        <w:rPr>
          <w:rFonts w:ascii="Verdana" w:hAnsi="Verdana"/>
          <w:sz w:val="22"/>
          <w:szCs w:val="22"/>
          <w:lang w:val="pl-PL"/>
        </w:rPr>
      </w:r>
    </w:p>
    <w:p>
      <w:pPr>
        <w:pStyle w:val="Standard"/>
        <w:jc w:val="center"/>
        <w:rPr>
          <w:rFonts w:ascii="Verdana" w:hAnsi="Verdana"/>
          <w:sz w:val="22"/>
          <w:szCs w:val="22"/>
          <w:lang w:val="pl-PL"/>
        </w:rPr>
      </w:pPr>
      <w:r>
        <w:rPr>
          <w:rFonts w:ascii="Verdana" w:hAnsi="Verdana"/>
          <w:sz w:val="22"/>
          <w:szCs w:val="22"/>
          <w:lang w:val="pl-PL"/>
        </w:rPr>
        <w:t>§ 3</w:t>
      </w:r>
    </w:p>
    <w:p>
      <w:pPr>
        <w:pStyle w:val="Standard"/>
        <w:jc w:val="center"/>
        <w:rPr>
          <w:rFonts w:ascii="Verdana" w:hAnsi="Verdana"/>
          <w:sz w:val="22"/>
          <w:szCs w:val="22"/>
          <w:lang w:val="pl-PL"/>
        </w:rPr>
      </w:pPr>
      <w:r>
        <w:rPr>
          <w:rFonts w:ascii="Verdana" w:hAnsi="Verdana"/>
          <w:sz w:val="22"/>
          <w:szCs w:val="22"/>
          <w:lang w:val="pl-PL"/>
        </w:rPr>
      </w:r>
    </w:p>
    <w:p>
      <w:pPr>
        <w:pStyle w:val="Standard"/>
        <w:jc w:val="both"/>
        <w:rPr>
          <w:rFonts w:ascii="Verdana" w:hAnsi="Verdana"/>
          <w:sz w:val="22"/>
          <w:szCs w:val="22"/>
          <w:lang w:val="pl-PL"/>
        </w:rPr>
      </w:pPr>
      <w:r>
        <w:rPr>
          <w:rFonts w:ascii="Verdana" w:hAnsi="Verdana"/>
          <w:sz w:val="22"/>
          <w:szCs w:val="22"/>
          <w:lang w:val="pl-PL"/>
        </w:rPr>
        <w:t>Uchwała wchodzi w życie z dniem podjęcia.</w:t>
      </w:r>
    </w:p>
    <w:p>
      <w:pPr>
        <w:pStyle w:val="Standard"/>
        <w:jc w:val="both"/>
        <w:rPr>
          <w:rFonts w:ascii="Verdana" w:hAnsi="Verdana"/>
          <w:sz w:val="22"/>
          <w:szCs w:val="22"/>
          <w:lang w:val="pl-PL"/>
        </w:rPr>
      </w:pPr>
      <w:r>
        <w:rPr>
          <w:rFonts w:ascii="Verdana" w:hAnsi="Verdana"/>
          <w:sz w:val="22"/>
          <w:szCs w:val="22"/>
          <w:lang w:val="pl-PL"/>
        </w:rPr>
      </w:r>
    </w:p>
    <w:p>
      <w:pPr>
        <w:pStyle w:val="Standard"/>
        <w:ind w:left="5670" w:right="0" w:hanging="0"/>
        <w:jc w:val="center"/>
        <w:rPr>
          <w:rFonts w:ascii="Verdana" w:hAnsi="Verdana"/>
          <w:sz w:val="22"/>
          <w:szCs w:val="22"/>
          <w:lang w:val="pl-PL"/>
        </w:rPr>
      </w:pPr>
      <w:r>
        <w:rPr>
          <w:rFonts w:ascii="Verdana" w:hAnsi="Verdana"/>
          <w:sz w:val="22"/>
          <w:szCs w:val="22"/>
          <w:lang w:val="pl-PL"/>
        </w:rPr>
      </w:r>
    </w:p>
    <w:p>
      <w:pPr>
        <w:pStyle w:val="Standard"/>
        <w:ind w:left="5670" w:right="0" w:hanging="0"/>
        <w:jc w:val="center"/>
        <w:rPr>
          <w:rFonts w:ascii="Verdana" w:hAnsi="Verdana"/>
          <w:sz w:val="22"/>
          <w:szCs w:val="22"/>
          <w:lang w:val="pl-PL"/>
        </w:rPr>
      </w:pPr>
      <w:r>
        <w:rPr>
          <w:rFonts w:ascii="Verdana" w:hAnsi="Verdana"/>
          <w:sz w:val="22"/>
          <w:szCs w:val="22"/>
          <w:lang w:val="pl-PL"/>
        </w:rPr>
      </w:r>
    </w:p>
    <w:p>
      <w:pPr>
        <w:pStyle w:val="Standard"/>
        <w:ind w:left="5670" w:right="0" w:hanging="0"/>
        <w:jc w:val="center"/>
        <w:rPr>
          <w:rFonts w:ascii="Verdana" w:hAnsi="Verdana"/>
          <w:sz w:val="22"/>
          <w:szCs w:val="22"/>
          <w:lang w:val="pl-PL"/>
        </w:rPr>
      </w:pPr>
      <w:r>
        <w:rPr>
          <w:rFonts w:ascii="Verdana" w:hAnsi="Verdana"/>
          <w:sz w:val="22"/>
          <w:szCs w:val="22"/>
          <w:lang w:val="pl-PL"/>
        </w:rPr>
        <w:t>Przewodniczący</w:t>
      </w:r>
    </w:p>
    <w:p>
      <w:pPr>
        <w:pStyle w:val="Standard"/>
        <w:ind w:left="5670" w:right="0" w:hanging="0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Miejskiej Komisji Wyborczej</w:t>
      </w:r>
    </w:p>
    <w:p>
      <w:pPr>
        <w:pStyle w:val="Standard"/>
        <w:ind w:left="5670" w:right="0" w:hanging="0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Standard"/>
        <w:ind w:left="5670" w:right="0" w:hanging="0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Normal"/>
        <w:bidi w:val="0"/>
        <w:ind w:left="5670" w:right="0" w:hanging="0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Tomasz Kominek</w:t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center"/>
        <w:rPr>
          <w:rFonts w:ascii="Verdana" w:hAnsi="Verdana"/>
          <w:sz w:val="22"/>
          <w:szCs w:val="22"/>
        </w:rPr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Verdana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1134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egoe UI" w:cs="Tahoma"/>
        <w:color w:val="000000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Segoe UI" w:cs="Tahoma"/>
      <w:color w:val="000000"/>
      <w:kern w:val="0"/>
      <w:sz w:val="24"/>
      <w:szCs w:val="24"/>
      <w:lang w:val="pl-PL" w:eastAsia="zh-CN" w:bidi="hi-IN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Standard">
    <w:name w:val="Standard"/>
    <w:qFormat/>
    <w:pPr>
      <w:widowControl w:val="false"/>
      <w:suppressAutoHyphens w:val="true"/>
      <w:overflowPunct w:val="false"/>
      <w:bidi w:val="0"/>
      <w:spacing w:lineRule="auto" w:line="240" w:before="0" w:after="0"/>
      <w:jc w:val="left"/>
    </w:pPr>
    <w:rPr>
      <w:rFonts w:ascii="Times New Roman" w:hAnsi="Times New Roman" w:eastAsia="Lucida Sans Unicode" w:cs="Mangal"/>
      <w:color w:val="000000"/>
      <w:kern w:val="2"/>
      <w:sz w:val="24"/>
      <w:szCs w:val="24"/>
      <w:lang w:val="pl-PL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35</TotalTime>
  <Application>LibreOffice/7.1.1.2$Windows_X86_64 LibreOffice_project/fe0b08f4af1bacafe4c7ecc87ce55bb426164676</Application>
  <AppVersion>15.0000</AppVersion>
  <Pages>1</Pages>
  <Words>128</Words>
  <Characters>719</Characters>
  <CharactersWithSpaces>838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pl-PL</dc:language>
  <cp:lastModifiedBy/>
  <cp:lastPrinted>2026-06-16T09:07:00Z</cp:lastPrinted>
  <dcterms:modified xsi:type="dcterms:W3CDTF">2026-06-16T09:07:05Z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