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1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268"/>
        <w:gridCol w:w="391"/>
        <w:gridCol w:w="409"/>
        <w:gridCol w:w="5864"/>
        <w:gridCol w:w="385"/>
        <w:gridCol w:w="392"/>
      </w:tblGrid>
      <w:tr>
        <w:trPr>
          <w:trHeight w:val="567" w:hRule="exact"/>
          <w:cantSplit w:val="true"/>
        </w:trPr>
        <w:tc>
          <w:tcPr>
            <w:tcW w:w="9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Wybory UZUPEŁNIAJĄCE do RADY MIESZKAŃCÓW OSIEDLA </w:t>
            </w:r>
            <w:r>
              <w:rPr>
                <w:rFonts w:eastAsia="" w:cs="Times New Roman" w:eastAsiaTheme="minorEastAsia"/>
                <w:b/>
                <w:bCs/>
                <w:caps/>
                <w:color w:val="auto"/>
                <w:kern w:val="0"/>
                <w:sz w:val="22"/>
                <w:szCs w:val="22"/>
                <w:lang w:val="pl-PL" w:eastAsia="pl-PL" w:bidi="ar-SA"/>
              </w:rPr>
              <w:t>SKARPA</w:t>
            </w:r>
          </w:p>
          <w:p>
            <w:pPr>
              <w:pStyle w:val="Nagwek2"/>
              <w:widowControl w:val="false"/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zarządzone na dzień</w:t>
            </w:r>
            <w:r>
              <w:rPr>
                <w:rFonts w:eastAsia="" w:cs="Times New Roman" w:eastAsiaTheme="minorEastAsia"/>
                <w:b/>
                <w:bCs/>
                <w:caps/>
                <w:color w:val="auto"/>
                <w:kern w:val="0"/>
                <w:sz w:val="22"/>
                <w:szCs w:val="22"/>
                <w:lang w:val="pl-PL" w:eastAsia="pl-PL" w:bidi="ar-SA"/>
              </w:rPr>
              <w:t xml:space="preserve"> 2 marca 2025</w:t>
            </w:r>
            <w:r>
              <w:rPr>
                <w:caps/>
                <w:sz w:val="22"/>
                <w:szCs w:val="22"/>
              </w:rPr>
              <w:t xml:space="preserve"> Roku</w:t>
            </w:r>
          </w:p>
        </w:tc>
      </w:tr>
      <w:tr>
        <w:trPr>
          <w:trHeight w:val="567" w:hRule="exact"/>
          <w:cantSplit w:val="true"/>
        </w:trPr>
        <w:tc>
          <w:tcPr>
            <w:tcW w:w="893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Nr obwodu głosowania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right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Times New Roman" w:eastAsiaTheme="minorEastAsia"/>
                <w:b w:val="false"/>
                <w:bCs w:val="false"/>
                <w:color w:val="auto"/>
                <w:kern w:val="0"/>
                <w:sz w:val="22"/>
                <w:szCs w:val="22"/>
                <w:lang w:val="pl-PL" w:eastAsia="pl-PL" w:bidi="ar-SA"/>
              </w:rPr>
              <w:t>3</w:t>
            </w:r>
          </w:p>
        </w:tc>
      </w:tr>
      <w:tr>
        <w:trPr>
          <w:trHeight w:val="567" w:hRule="exact"/>
          <w:cantSplit w:val="true"/>
        </w:trPr>
        <w:tc>
          <w:tcPr>
            <w:tcW w:w="306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left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Siedziba Obwodowej Komisji Wyborczej (adres)</w:t>
            </w:r>
          </w:p>
        </w:tc>
        <w:tc>
          <w:tcPr>
            <w:tcW w:w="6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Szkoła Podstawowa Nr 18 im. J.Z.  Jakubowskiego </w:t>
            </w:r>
            <w:r>
              <w:rPr>
                <w:b w:val="false"/>
                <w:bCs w:val="false"/>
                <w:sz w:val="22"/>
                <w:szCs w:val="22"/>
              </w:rPr>
              <w:t xml:space="preserve">Płock </w:t>
            </w:r>
            <w:r>
              <w:rPr>
                <w:b w:val="false"/>
                <w:bCs w:val="false"/>
                <w:sz w:val="22"/>
                <w:szCs w:val="22"/>
              </w:rPr>
              <w:t>ul. Jasna 8</w:t>
            </w:r>
          </w:p>
        </w:tc>
      </w:tr>
      <w:tr>
        <w:trPr>
          <w:trHeight w:val="567" w:hRule="exact"/>
          <w:cantSplit w:val="true"/>
        </w:trPr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right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pacing w:val="24"/>
                <w:sz w:val="22"/>
                <w:szCs w:val="22"/>
              </w:rPr>
              <w:t>Okręg wyborczy n</w:t>
            </w:r>
            <w:r>
              <w:rPr>
                <w:b w:val="false"/>
                <w:bCs w:val="false"/>
                <w:spacing w:val="14"/>
                <w:sz w:val="22"/>
                <w:szCs w:val="22"/>
              </w:rPr>
              <w:t>r</w:t>
            </w: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right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Times New Roman" w:eastAsiaTheme="minorEastAsia"/>
                <w:b w:val="false"/>
                <w:bCs w:val="false"/>
                <w:color w:val="auto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right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auto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Times New Roman" w:eastAsiaTheme="minorEastAsia"/>
                <w:b w:val="false"/>
                <w:bCs w:val="false"/>
                <w:color w:val="auto"/>
                <w:kern w:val="0"/>
                <w:sz w:val="22"/>
                <w:szCs w:val="22"/>
                <w:lang w:val="pl-PL" w:eastAsia="pl-PL" w:bidi="ar-SA"/>
              </w:rPr>
              <w:t>5</w:t>
            </w:r>
          </w:p>
        </w:tc>
        <w:tc>
          <w:tcPr>
            <w:tcW w:w="6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gwek2"/>
              <w:widowControl w:val="false"/>
              <w:jc w:val="right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pacing w:val="97"/>
                <w:sz w:val="22"/>
                <w:szCs w:val="22"/>
              </w:rPr>
              <w:t>Miejska Komisja Wyborcza w Płock</w:t>
            </w:r>
            <w:r>
              <w:rPr>
                <w:b w:val="false"/>
                <w:bCs w:val="false"/>
                <w:spacing w:val="30"/>
                <w:sz w:val="22"/>
                <w:szCs w:val="22"/>
              </w:rPr>
              <w:t>u</w:t>
            </w:r>
          </w:p>
        </w:tc>
      </w:tr>
    </w:tbl>
    <w:p>
      <w:pPr>
        <w:pStyle w:val="Nagwek2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gwek2"/>
        <w:jc w:val="center"/>
        <w:rPr>
          <w:caps/>
          <w:sz w:val="22"/>
          <w:szCs w:val="22"/>
        </w:rPr>
      </w:pPr>
      <w:r>
        <w:rPr>
          <w:sz w:val="22"/>
          <w:szCs w:val="22"/>
        </w:rPr>
        <w:t>PROTOKÓŁ GŁOSOWANIA W OBWODZIE</w:t>
      </w:r>
      <w:r>
        <w:rPr>
          <w:caps/>
          <w:sz w:val="22"/>
          <w:szCs w:val="22"/>
        </w:rPr>
        <w:br/>
      </w:r>
    </w:p>
    <w:p>
      <w:pPr>
        <w:pStyle w:val="Tretekstu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Głosowanie rozpoczęło się w dniu </w:t>
      </w:r>
      <w:r>
        <w:rPr>
          <w:rFonts w:eastAsia="" w:cs="Times New Roman" w:eastAsiaTheme="minorEastAsia"/>
          <w:caps/>
          <w:color w:val="auto"/>
          <w:kern w:val="0"/>
          <w:sz w:val="22"/>
          <w:szCs w:val="22"/>
          <w:lang w:val="pl-PL" w:eastAsia="pl-PL" w:bidi="ar-SA"/>
        </w:rPr>
        <w:t>2 MArca 2025</w:t>
      </w:r>
      <w:r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 xml:space="preserve">r. o godz. ......... i trwało bez przerwy do godz. ......... </w:t>
      </w:r>
    </w:p>
    <w:p>
      <w:pPr>
        <w:pStyle w:val="Tretekstu"/>
        <w:spacing w:before="120" w:after="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gwek3"/>
        <w:tabs>
          <w:tab w:val="clear" w:pos="284"/>
          <w:tab w:val="left" w:pos="426" w:leader="none"/>
        </w:tabs>
        <w:spacing w:before="0" w:after="60"/>
        <w:rPr>
          <w:sz w:val="22"/>
          <w:szCs w:val="22"/>
        </w:rPr>
      </w:pPr>
      <w:r>
        <w:rPr>
          <w:sz w:val="22"/>
          <w:szCs w:val="22"/>
        </w:rPr>
        <w:t>I.</w:t>
        <w:tab/>
        <w:t>Rozliczenie kart do głosowania</w:t>
      </w:r>
    </w:p>
    <w:tbl>
      <w:tblPr>
        <w:tblW w:w="970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93"/>
        <w:gridCol w:w="6702"/>
        <w:gridCol w:w="503"/>
        <w:gridCol w:w="500"/>
        <w:gridCol w:w="502"/>
        <w:gridCol w:w="506"/>
        <w:gridCol w:w="498"/>
      </w:tblGrid>
      <w:tr>
        <w:trPr>
          <w:trHeight w:val="850" w:hRule="exact"/>
          <w:cantSplit w:val="true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wyborców uprawnionych do głosowania </w:t>
            </w:r>
            <w:r>
              <w:rPr>
                <w:i/>
                <w:sz w:val="22"/>
                <w:szCs w:val="22"/>
              </w:rPr>
              <w:t>(umieszczonych w spisie, z uwzględnieniem dodatkowych formularzy</w:t>
            </w:r>
            <w:r>
              <w:rPr>
                <w:sz w:val="22"/>
                <w:szCs w:val="22"/>
              </w:rPr>
              <w:t>) w chwili zakończenia głosowania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4" w:hRule="exact"/>
          <w:cantSplit w:val="true"/>
        </w:trPr>
        <w:tc>
          <w:tcPr>
            <w:tcW w:w="970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BodyText2"/>
              <w:widowControl w:val="false"/>
              <w:spacing w:before="60" w:after="60"/>
              <w:ind w:left="709" w:hanging="70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Komisja otrzymała kart do głosowania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wykorzystano kart do głosowania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wyborców, którym wydano karty do głosowania</w:t>
              <w:br/>
            </w:r>
            <w:r>
              <w:rPr>
                <w:i/>
                <w:sz w:val="22"/>
                <w:szCs w:val="22"/>
              </w:rPr>
              <w:t>(liczba podpisów w spisie oraz adnotacje „odmowa podpisu”)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caps/>
          <w:sz w:val="22"/>
          <w:szCs w:val="22"/>
        </w:rPr>
      </w:pPr>
      <w:r>
        <w:rPr>
          <w:b/>
          <w:caps/>
          <w:sz w:val="22"/>
          <w:szCs w:val="22"/>
        </w:rPr>
      </w:r>
    </w:p>
    <w:p>
      <w:pPr>
        <w:pStyle w:val="Normal"/>
        <w:rPr>
          <w:b/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II.   Ustalenie wyników głosowania</w:t>
      </w:r>
    </w:p>
    <w:p>
      <w:pPr>
        <w:pStyle w:val="BodyText2"/>
        <w:spacing w:before="60" w:after="60"/>
        <w:rPr>
          <w:sz w:val="22"/>
          <w:szCs w:val="22"/>
        </w:rPr>
      </w:pPr>
      <w:r>
        <w:rPr>
          <w:sz w:val="22"/>
          <w:szCs w:val="22"/>
        </w:rPr>
        <w:t>Komisja stwierdziła, że pieczęcie na urnie pozostały nienaruszone. Po wyjęciu kart z urny Komisja ustaliła na ich podstawie następujące wyniki głosowania:</w:t>
      </w:r>
    </w:p>
    <w:tbl>
      <w:tblPr>
        <w:tblW w:w="970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65"/>
        <w:gridCol w:w="6592"/>
        <w:gridCol w:w="511"/>
        <w:gridCol w:w="510"/>
        <w:gridCol w:w="509"/>
        <w:gridCol w:w="514"/>
        <w:gridCol w:w="506"/>
      </w:tblGrid>
      <w:tr>
        <w:trPr>
          <w:trHeight w:val="567" w:hRule="exac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kart wyjętych z urny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BodyText2"/>
        <w:spacing w:before="60" w:after="60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70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65"/>
        <w:gridCol w:w="6592"/>
        <w:gridCol w:w="511"/>
        <w:gridCol w:w="510"/>
        <w:gridCol w:w="509"/>
        <w:gridCol w:w="514"/>
        <w:gridCol w:w="506"/>
      </w:tblGrid>
      <w:tr>
        <w:trPr>
          <w:trHeight w:val="567" w:hRule="exac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kart nieważnych </w:t>
            </w:r>
            <w:r>
              <w:rPr>
                <w:i/>
                <w:sz w:val="22"/>
                <w:szCs w:val="22"/>
              </w:rPr>
              <w:t>(innych niż urzędowo ustalone lub nieopatrzonych pieczęcią obwodowej komisji wyborczej)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true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agwek1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kart ważnych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BodyText2"/>
        <w:spacing w:before="60" w:after="60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70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65"/>
        <w:gridCol w:w="6592"/>
        <w:gridCol w:w="511"/>
        <w:gridCol w:w="510"/>
        <w:gridCol w:w="509"/>
        <w:gridCol w:w="514"/>
        <w:gridCol w:w="506"/>
      </w:tblGrid>
      <w:tr>
        <w:trPr>
          <w:trHeight w:val="567" w:hRule="exac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głosów nieważnych </w:t>
            </w:r>
            <w:r>
              <w:rPr>
                <w:i/>
                <w:sz w:val="22"/>
                <w:szCs w:val="22"/>
              </w:rPr>
              <w:t>(z kart ważnych)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 z powodu postawienia znaku „X” obok nazwiska więcej niż jednego kandydata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7" w:hRule="exac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tym z powodu niepostawienia znaku „X” obok nazwiska żadnego kandydata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BodyTextIndent2"/>
        <w:tabs>
          <w:tab w:val="right" w:pos="426" w:leader="none"/>
          <w:tab w:val="left" w:pos="567" w:leader="none"/>
          <w:tab w:val="right" w:pos="9072" w:leader="dot"/>
        </w:tabs>
        <w:spacing w:lineRule="exact" w:line="28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2"/>
        <w:spacing w:lineRule="exact" w:line="320"/>
        <w:ind w:left="0" w:hanging="0"/>
        <w:rPr>
          <w:sz w:val="22"/>
          <w:szCs w:val="22"/>
        </w:rPr>
      </w:pPr>
      <w:r>
        <w:rPr>
          <w:sz w:val="22"/>
          <w:szCs w:val="22"/>
        </w:rPr>
        <w:t>11.</w:t>
        <w:tab/>
      </w:r>
      <w:r>
        <w:rPr>
          <w:b/>
          <w:bCs/>
          <w:sz w:val="22"/>
          <w:szCs w:val="22"/>
        </w:rPr>
        <w:t>Poszczególni kandydaci otrzymali następujące liczby głosów ważnych:</w:t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63"/>
        <w:gridCol w:w="6244"/>
        <w:gridCol w:w="563"/>
        <w:gridCol w:w="567"/>
        <w:gridCol w:w="568"/>
        <w:gridCol w:w="570"/>
        <w:gridCol w:w="563"/>
      </w:tblGrid>
      <w:tr>
        <w:trPr>
          <w:trHeight w:val="421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62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YYYYY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3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CCCCC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5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NNNNN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2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4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9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5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8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4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4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4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4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4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4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9" w:hRule="exac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agwek3"/>
        <w:tabs>
          <w:tab w:val="clear" w:pos="284"/>
          <w:tab w:val="left" w:pos="426" w:leader="none"/>
        </w:tabs>
        <w:spacing w:before="12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gwek3"/>
        <w:tabs>
          <w:tab w:val="clear" w:pos="284"/>
          <w:tab w:val="left" w:pos="426" w:leader="none"/>
        </w:tabs>
        <w:spacing w:before="120" w:after="0"/>
        <w:rPr>
          <w:sz w:val="22"/>
          <w:szCs w:val="22"/>
        </w:rPr>
      </w:pPr>
      <w:r>
        <w:rPr>
          <w:sz w:val="22"/>
          <w:szCs w:val="22"/>
        </w:rPr>
        <w:t>III.</w:t>
        <w:tab/>
        <w:t>uwagi i adnotacje</w:t>
      </w:r>
    </w:p>
    <w:p>
      <w:pPr>
        <w:pStyle w:val="Normal"/>
        <w:tabs>
          <w:tab w:val="clear" w:pos="708"/>
          <w:tab w:val="right" w:pos="426" w:leader="none"/>
          <w:tab w:val="left" w:pos="567" w:leader="none"/>
          <w:tab w:val="right" w:pos="9639" w:leader="dot"/>
        </w:tabs>
        <w:spacing w:lineRule="exact" w:line="320"/>
        <w:ind w:left="570" w:hanging="570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  <w:vertAlign w:val="superscript"/>
        </w:rPr>
        <w:tab/>
        <w:tab/>
      </w:r>
      <w:r>
        <w:rPr>
          <w:sz w:val="22"/>
          <w:szCs w:val="22"/>
        </w:rPr>
        <w:t xml:space="preserve">W trakcie głosowania wydano następujące zarządzenia; jeżeli nie wydano, wpisać „brak zarządzeń”: </w:t>
        <w:tab/>
        <w:br/>
        <w:tab/>
        <w:br/>
        <w:tab/>
      </w:r>
    </w:p>
    <w:p>
      <w:pPr>
        <w:pStyle w:val="Normal"/>
        <w:tabs>
          <w:tab w:val="clear" w:pos="708"/>
          <w:tab w:val="right" w:pos="426" w:leader="none"/>
          <w:tab w:val="left" w:pos="567" w:leader="none"/>
          <w:tab w:val="right" w:pos="9639" w:leader="dot"/>
        </w:tabs>
        <w:spacing w:lineRule="exact" w:line="3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13.</w:t>
        <w:tab/>
        <w:tab/>
        <w:t xml:space="preserve">Adnotacja o wniesieniu uwag przez mężów zaufania z wymienieniem konkretnych zarzutów; jeżeli nie ma, wpisać odpowiednio „brak zarzutów” lub „brak mężów zaufania w obwodzie”: </w:t>
        <w:tab/>
        <w:br/>
        <w:tab/>
      </w:r>
    </w:p>
    <w:p>
      <w:pPr>
        <w:pStyle w:val="Normal"/>
        <w:tabs>
          <w:tab w:val="clear" w:pos="708"/>
          <w:tab w:val="right" w:pos="426" w:leader="none"/>
          <w:tab w:val="left" w:pos="567" w:leader="none"/>
          <w:tab w:val="right" w:pos="9639" w:leader="dot"/>
        </w:tabs>
        <w:spacing w:lineRule="exact" w:line="32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right" w:pos="426" w:leader="none"/>
          <w:tab w:val="left" w:pos="567" w:leader="none"/>
          <w:tab w:val="right" w:pos="9639" w:leader="dot"/>
        </w:tabs>
        <w:spacing w:lineRule="exact" w:line="3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14.</w:t>
        <w:tab/>
        <w:tab/>
        <w:t xml:space="preserve">Adnotacja o wniesieniu uwag przez członków Komisji z wymienieniem konkretnych zarzutów; jeżeli nie ma, wpisać „brak zarzutów”:  </w:t>
        <w:tab/>
        <w:br/>
        <w:tab/>
      </w:r>
    </w:p>
    <w:p>
      <w:pPr>
        <w:pStyle w:val="Normal"/>
        <w:tabs>
          <w:tab w:val="clear" w:pos="708"/>
          <w:tab w:val="right" w:pos="426" w:leader="none"/>
          <w:tab w:val="left" w:pos="567" w:leader="none"/>
          <w:tab w:val="right" w:pos="9639" w:leader="dot"/>
        </w:tabs>
        <w:spacing w:lineRule="exact" w:line="3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</w:r>
    </w:p>
    <w:p>
      <w:pPr>
        <w:pStyle w:val="Normal"/>
        <w:tabs>
          <w:tab w:val="clear" w:pos="708"/>
          <w:tab w:val="right" w:pos="426" w:leader="none"/>
          <w:tab w:val="left" w:pos="567" w:leader="none"/>
          <w:tab w:val="right" w:pos="9639" w:leader="dot"/>
        </w:tabs>
        <w:spacing w:lineRule="exact" w:line="3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15.</w:t>
        <w:tab/>
        <w:tab/>
        <w:t xml:space="preserve">Inne uwagi; jeżeli nie ma, wpisać „brak uwag”: </w:t>
        <w:tab/>
        <w:br/>
        <w:tab/>
      </w:r>
    </w:p>
    <w:p>
      <w:pPr>
        <w:pStyle w:val="Normal"/>
        <w:tabs>
          <w:tab w:val="clear" w:pos="708"/>
          <w:tab w:val="right" w:pos="426" w:leader="none"/>
          <w:tab w:val="left" w:pos="567" w:leader="none"/>
          <w:tab w:val="right" w:pos="9639" w:leader="dot"/>
        </w:tabs>
        <w:spacing w:lineRule="exact" w:line="3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</w:r>
    </w:p>
    <w:p>
      <w:pPr>
        <w:pStyle w:val="Nagwek1"/>
        <w:tabs>
          <w:tab w:val="clear" w:pos="708"/>
          <w:tab w:val="right" w:pos="9072" w:leader="dot"/>
        </w:tabs>
        <w:spacing w:lineRule="exact" w:line="3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gwek1"/>
        <w:tabs>
          <w:tab w:val="clear" w:pos="708"/>
          <w:tab w:val="right" w:pos="9072" w:leader="dot"/>
        </w:tabs>
        <w:spacing w:lineRule="exact" w:line="320"/>
        <w:jc w:val="both"/>
        <w:rPr>
          <w:sz w:val="22"/>
          <w:szCs w:val="22"/>
        </w:rPr>
      </w:pPr>
      <w:r>
        <w:rPr>
          <w:sz w:val="22"/>
          <w:szCs w:val="22"/>
        </w:rPr>
        <w:t>Przy sporządzeniu protokołu obecni byli członkowie Komisji: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5670" w:leader="dot"/>
          <w:tab w:val="left" w:pos="5954" w:leader="none"/>
          <w:tab w:val="right" w:pos="9072" w:leader="dot"/>
        </w:tabs>
        <w:spacing w:lineRule="exact" w:line="320" w:before="120" w:after="0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</w:p>
    <w:p>
      <w:pPr>
        <w:pStyle w:val="Normal"/>
        <w:tabs>
          <w:tab w:val="clear" w:pos="708"/>
          <w:tab w:val="center" w:pos="3119" w:leader="none"/>
          <w:tab w:val="center" w:pos="7513" w:leader="none"/>
        </w:tabs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  <w:t>(nazwisko i imię — imiona, funkcja w Komisji)</w:t>
        <w:tab/>
        <w:t>(podpis)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5670" w:leader="dot"/>
          <w:tab w:val="left" w:pos="5954" w:leader="none"/>
          <w:tab w:val="right" w:pos="9072" w:leader="dot"/>
        </w:tabs>
        <w:ind w:left="567" w:hanging="283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left="567" w:hanging="283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left="567" w:hanging="283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5670" w:leader="dot"/>
          <w:tab w:val="left" w:pos="5954" w:leader="none"/>
          <w:tab w:val="right" w:pos="9072" w:leader="dot"/>
        </w:tabs>
        <w:spacing w:lineRule="exact" w:line="320" w:before="60" w:after="0"/>
        <w:ind w:left="567" w:hanging="283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</w:p>
    <w:p>
      <w:pPr>
        <w:pStyle w:val="Normal"/>
        <w:spacing w:before="960" w:after="0"/>
        <w:jc w:val="center"/>
        <w:rPr>
          <w:sz w:val="22"/>
          <w:szCs w:val="22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margin">
                  <wp:posOffset>2609850</wp:posOffset>
                </wp:positionH>
                <wp:positionV relativeFrom="paragraph">
                  <wp:posOffset>184150</wp:posOffset>
                </wp:positionV>
                <wp:extent cx="902335" cy="902335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800" cy="90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rnd" w="0">
                          <a:solidFill>
                            <a:srgbClr val="000000"/>
                          </a:solidFill>
                          <a:custDash>
                            <a:ds d="1000" sp="1000"/>
                          </a:custDash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braz1" path="l-2147483648,-2147483643l-2147483628,-2147483627l-2147483648,-2147483643l-2147483626,-2147483625xe" fillcolor="white" stroked="t" style="position:absolute;margin-left:205.5pt;margin-top:14.5pt;width:70.95pt;height:70.95pt;mso-wrap-style:none;v-text-anchor:middle;mso-position-horizontal-relative:margin">
                <v:fill o:detectmouseclick="t" type="solid" color2="black"/>
                <v:stroke color="black" dashstyle="longdash" joinstyle="round" endcap="round"/>
                <w10:wrap type="none"/>
              </v:oval>
            </w:pict>
          </mc:Fallback>
        </mc:AlternateContent>
      </w:r>
      <w:r>
        <w:rPr>
          <w:sz w:val="22"/>
          <w:szCs w:val="22"/>
        </w:rPr>
        <w:t>(pieczęć Komisji)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35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b3351b"/>
    <w:pPr>
      <w:keepNext w:val="true"/>
      <w:outlineLvl w:val="0"/>
    </w:pPr>
    <w:rPr>
      <w:sz w:val="24"/>
      <w:szCs w:val="24"/>
    </w:rPr>
  </w:style>
  <w:style w:type="paragraph" w:styleId="Nagwek2">
    <w:name w:val="Heading 2"/>
    <w:basedOn w:val="Normal"/>
    <w:next w:val="Normal"/>
    <w:link w:val="Nagwek2Znak"/>
    <w:uiPriority w:val="99"/>
    <w:qFormat/>
    <w:rsid w:val="00b3351b"/>
    <w:pPr>
      <w:keepNext w:val="true"/>
      <w:outlineLvl w:val="1"/>
    </w:pPr>
    <w:rPr>
      <w:b/>
      <w:bCs/>
      <w:sz w:val="24"/>
      <w:szCs w:val="24"/>
    </w:rPr>
  </w:style>
  <w:style w:type="paragraph" w:styleId="Nagwek3">
    <w:name w:val="Heading 3"/>
    <w:basedOn w:val="Normal"/>
    <w:next w:val="Normal"/>
    <w:link w:val="Nagwek3Znak"/>
    <w:uiPriority w:val="99"/>
    <w:qFormat/>
    <w:rsid w:val="00b3351b"/>
    <w:pPr>
      <w:keepNext w:val="true"/>
      <w:tabs>
        <w:tab w:val="clear" w:pos="708"/>
        <w:tab w:val="left" w:pos="284" w:leader="none"/>
      </w:tabs>
      <w:jc w:val="both"/>
      <w:outlineLvl w:val="2"/>
    </w:pPr>
    <w:rPr>
      <w:b/>
      <w:bCs/>
      <w:cap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rsid w:val="00b3351b"/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b3351b"/>
    <w:rPr>
      <w:rFonts w:ascii="Times New Roman" w:hAnsi="Times New Roman" w:eastAsia="" w:cs="Times New Roman" w:eastAsiaTheme="minorEastAsia"/>
      <w:b/>
      <w:bCs/>
      <w:sz w:val="24"/>
      <w:szCs w:val="24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9"/>
    <w:qFormat/>
    <w:rsid w:val="00b3351b"/>
    <w:rPr>
      <w:rFonts w:ascii="Times New Roman" w:hAnsi="Times New Roman" w:eastAsia="" w:cs="Times New Roman" w:eastAsiaTheme="minorEastAsia"/>
      <w:b/>
      <w:bCs/>
      <w:caps/>
      <w:sz w:val="24"/>
      <w:szCs w:val="24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qFormat/>
    <w:rsid w:val="00b3351b"/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uiPriority w:val="99"/>
    <w:qFormat/>
    <w:rsid w:val="00b3351b"/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b3351b"/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b3351b"/>
    <w:pPr/>
    <w:rPr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Tekstpodstawowy2Znak"/>
    <w:uiPriority w:val="99"/>
    <w:qFormat/>
    <w:rsid w:val="00b3351b"/>
    <w:pPr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Tekstpodstawowywcity2Znak"/>
    <w:uiPriority w:val="99"/>
    <w:qFormat/>
    <w:rsid w:val="00b3351b"/>
    <w:pPr>
      <w:tabs>
        <w:tab w:val="clear" w:pos="708"/>
        <w:tab w:val="left" w:pos="567" w:leader="none"/>
        <w:tab w:val="right" w:pos="9072" w:leader="dot"/>
      </w:tabs>
      <w:ind w:left="567" w:hanging="567"/>
      <w:jc w:val="both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LibreOffice/7.1.1.2$Windows_X86_64 LibreOffice_project/fe0b08f4af1bacafe4c7ecc87ce55bb426164676</Application>
  <AppVersion>15.0000</AppVersion>
  <Pages>2</Pages>
  <Words>320</Words>
  <Characters>1849</Characters>
  <CharactersWithSpaces>2157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2021-09-23T11:51:00Z</dcterms:created>
  <dc:creator>calab</dc:creator>
  <dc:description/>
  <dc:language>pl-PL</dc:language>
  <cp:lastModifiedBy/>
  <cp:lastPrinted>2022-06-01T10:34:17Z</cp:lastPrinted>
  <dcterms:modified xsi:type="dcterms:W3CDTF">2024-12-06T10:19:09Z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